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770C6D" w:rsidRPr="00DF7227" w:rsidTr="008E1D59">
        <w:trPr>
          <w:trHeight w:val="1189"/>
        </w:trPr>
        <w:tc>
          <w:tcPr>
            <w:tcW w:w="3969" w:type="dxa"/>
          </w:tcPr>
          <w:p w:rsidR="00770C6D" w:rsidRPr="00DF7227" w:rsidRDefault="00770C6D" w:rsidP="008E1D59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770C6D" w:rsidRPr="00DF7227" w:rsidRDefault="00770C6D" w:rsidP="008E1D59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Математика</w:t>
            </w:r>
          </w:p>
        </w:tc>
      </w:tr>
      <w:tr w:rsidR="00770C6D" w:rsidRPr="00DF7227" w:rsidTr="008E1D59">
        <w:trPr>
          <w:trHeight w:val="466"/>
        </w:trPr>
        <w:tc>
          <w:tcPr>
            <w:tcW w:w="3969" w:type="dxa"/>
          </w:tcPr>
          <w:p w:rsidR="00770C6D" w:rsidRPr="00DF7227" w:rsidRDefault="00770C6D" w:rsidP="008E1D59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770C6D" w:rsidRPr="00DF7227" w:rsidRDefault="00770C6D" w:rsidP="008E1D59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2 класс</w:t>
            </w:r>
          </w:p>
        </w:tc>
      </w:tr>
      <w:tr w:rsidR="00770C6D" w:rsidRPr="00DF7227" w:rsidTr="008E1D59">
        <w:trPr>
          <w:trHeight w:val="461"/>
        </w:trPr>
        <w:tc>
          <w:tcPr>
            <w:tcW w:w="3969" w:type="dxa"/>
          </w:tcPr>
          <w:p w:rsidR="00770C6D" w:rsidRPr="00DF7227" w:rsidRDefault="00770C6D" w:rsidP="008E1D59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770C6D" w:rsidRPr="00DF7227" w:rsidRDefault="00770C6D" w:rsidP="008E1D59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Жукова Вероника Васильевна</w:t>
            </w:r>
          </w:p>
          <w:p w:rsidR="00770C6D" w:rsidRPr="00DF7227" w:rsidRDefault="00770C6D" w:rsidP="008E1D59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770C6D" w:rsidRPr="00DF7227" w:rsidTr="008E1D59">
        <w:trPr>
          <w:trHeight w:val="1058"/>
        </w:trPr>
        <w:tc>
          <w:tcPr>
            <w:tcW w:w="3969" w:type="dxa"/>
          </w:tcPr>
          <w:p w:rsidR="00770C6D" w:rsidRPr="00DF7227" w:rsidRDefault="00770C6D" w:rsidP="008E1D59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770C6D" w:rsidRDefault="00770C6D" w:rsidP="008E1D59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8"/>
                <w:szCs w:val="28"/>
              </w:rPr>
            </w:pPr>
            <w:r w:rsidRPr="007E42B2">
              <w:rPr>
                <w:sz w:val="28"/>
                <w:szCs w:val="28"/>
              </w:rPr>
              <w:t>Рабоча</w:t>
            </w:r>
            <w:r>
              <w:rPr>
                <w:sz w:val="28"/>
                <w:szCs w:val="28"/>
              </w:rPr>
              <w:t>я программа по учебному курсу «Математика</w:t>
            </w:r>
            <w:r w:rsidRPr="007E42B2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</w:t>
            </w:r>
            <w:r w:rsidRPr="007E42B2">
              <w:rPr>
                <w:sz w:val="28"/>
                <w:szCs w:val="28"/>
              </w:rPr>
              <w:t xml:space="preserve"> составлена на основании федерального государственно</w:t>
            </w:r>
            <w:r>
              <w:rPr>
                <w:sz w:val="28"/>
                <w:szCs w:val="28"/>
              </w:rPr>
              <w:t>го образовательного стандарта (третьего</w:t>
            </w:r>
            <w:r w:rsidRPr="007E42B2">
              <w:rPr>
                <w:sz w:val="28"/>
                <w:szCs w:val="28"/>
              </w:rPr>
              <w:t xml:space="preserve"> поколения), с учётом федеральной рабочей програм</w:t>
            </w:r>
            <w:r>
              <w:rPr>
                <w:sz w:val="28"/>
                <w:szCs w:val="28"/>
              </w:rPr>
              <w:t xml:space="preserve">мы по учебному курсу «Математика» </w:t>
            </w:r>
            <w:r w:rsidRPr="007E42B2">
              <w:rPr>
                <w:sz w:val="28"/>
                <w:szCs w:val="28"/>
              </w:rPr>
              <w:t xml:space="preserve">и рабочей программы воспитания МБОУ </w:t>
            </w:r>
            <w:r>
              <w:rPr>
                <w:sz w:val="28"/>
                <w:szCs w:val="28"/>
              </w:rPr>
              <w:t xml:space="preserve">СШ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ыткучи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70C6D" w:rsidRPr="007E42B2" w:rsidRDefault="00770C6D" w:rsidP="008E1D59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6E4C64">
              <w:rPr>
                <w:sz w:val="28"/>
                <w:szCs w:val="28"/>
              </w:rPr>
              <w:t xml:space="preserve">Волкова С. И., Степанова С. В., </w:t>
            </w:r>
            <w:proofErr w:type="spellStart"/>
            <w:r w:rsidRPr="006E4C64">
              <w:rPr>
                <w:sz w:val="28"/>
                <w:szCs w:val="28"/>
              </w:rPr>
              <w:t>Бантова</w:t>
            </w:r>
            <w:proofErr w:type="spellEnd"/>
            <w:r w:rsidRPr="006E4C64">
              <w:rPr>
                <w:sz w:val="28"/>
                <w:szCs w:val="28"/>
              </w:rPr>
              <w:t xml:space="preserve"> М. А. и др. Математика. Методические рекомендации. </w:t>
            </w:r>
            <w:r>
              <w:rPr>
                <w:sz w:val="28"/>
                <w:szCs w:val="28"/>
              </w:rPr>
              <w:t>2</w:t>
            </w:r>
            <w:r w:rsidRPr="006E4C64">
              <w:rPr>
                <w:sz w:val="28"/>
                <w:szCs w:val="28"/>
              </w:rPr>
              <w:t xml:space="preserve"> класс. Акционерное общество «Издательство «Просвещение»</w:t>
            </w:r>
          </w:p>
        </w:tc>
      </w:tr>
      <w:tr w:rsidR="00770C6D" w:rsidRPr="00DF7227" w:rsidTr="008E1D59">
        <w:trPr>
          <w:trHeight w:val="999"/>
        </w:trPr>
        <w:tc>
          <w:tcPr>
            <w:tcW w:w="3969" w:type="dxa"/>
          </w:tcPr>
          <w:p w:rsidR="00770C6D" w:rsidRPr="00DF7227" w:rsidRDefault="00770C6D" w:rsidP="008E1D59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770C6D" w:rsidRPr="00DF7227" w:rsidRDefault="00770C6D" w:rsidP="008E1D59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</w:rPr>
              <w:t xml:space="preserve"> </w:t>
            </w:r>
            <w:r w:rsidRPr="006E4C64">
              <w:rPr>
                <w:rFonts w:eastAsia="Calibri" w:cs="Times New Roman"/>
                <w:sz w:val="28"/>
                <w:szCs w:val="28"/>
                <w:lang w:eastAsia="en-US"/>
              </w:rPr>
              <w:t>Ма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тематика (в 2 частях), 2 класс под редакцией </w:t>
            </w:r>
            <w:r w:rsidRPr="006E4C64">
              <w:rPr>
                <w:rFonts w:eastAsia="Calibri" w:cs="Times New Roman"/>
                <w:sz w:val="28"/>
                <w:szCs w:val="28"/>
                <w:lang w:eastAsia="en-US"/>
              </w:rPr>
              <w:t>Моро М.И., Бантов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ой</w:t>
            </w:r>
            <w:r w:rsidRPr="006E4C64">
              <w:rPr>
                <w:rFonts w:eastAsia="Calibri" w:cs="Times New Roman"/>
                <w:sz w:val="28"/>
                <w:szCs w:val="28"/>
                <w:lang w:eastAsia="en-US"/>
              </w:rPr>
              <w:t xml:space="preserve"> М.А., Бельтюков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ой</w:t>
            </w:r>
            <w:r w:rsidRPr="006E4C64">
              <w:rPr>
                <w:rFonts w:eastAsia="Calibri" w:cs="Times New Roman"/>
                <w:sz w:val="28"/>
                <w:szCs w:val="28"/>
                <w:lang w:eastAsia="en-US"/>
              </w:rPr>
              <w:t xml:space="preserve"> Г.В. и другие, Акционерное общество «Издательство «Просвещение»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,2021 г.</w:t>
            </w:r>
          </w:p>
        </w:tc>
      </w:tr>
      <w:tr w:rsidR="00770C6D" w:rsidRPr="00DF7227" w:rsidTr="008E1D59">
        <w:trPr>
          <w:trHeight w:val="1058"/>
        </w:trPr>
        <w:tc>
          <w:tcPr>
            <w:tcW w:w="3969" w:type="dxa"/>
          </w:tcPr>
          <w:p w:rsidR="00770C6D" w:rsidRPr="00DF7227" w:rsidRDefault="00770C6D" w:rsidP="008E1D59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770C6D" w:rsidRPr="00DF7227" w:rsidRDefault="00770C6D" w:rsidP="008E1D59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5/170</w:t>
            </w:r>
          </w:p>
        </w:tc>
      </w:tr>
    </w:tbl>
    <w:p w:rsidR="007A0F3E" w:rsidRDefault="007A0F3E">
      <w:bookmarkStart w:id="0" w:name="_GoBack"/>
      <w:bookmarkEnd w:id="0"/>
    </w:p>
    <w:sectPr w:rsidR="007A0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6D"/>
    <w:rsid w:val="00770C6D"/>
    <w:rsid w:val="007A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</cp:revision>
  <dcterms:created xsi:type="dcterms:W3CDTF">2023-10-28T05:43:00Z</dcterms:created>
  <dcterms:modified xsi:type="dcterms:W3CDTF">2023-10-28T05:47:00Z</dcterms:modified>
</cp:coreProperties>
</file>